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Information for drivers about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 Information under Article 13 GDPR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delete this box before you send the letter</w:t>
            </w:r>
          </w:p>
          <w:p>
            <w:pPr>
              <w:pStyle w:val="ListParagraph"/>
              <w:numPr>
                <w:ilvl w:val="0"/>
                <w:numId w:val="2"/>
              </w:numPr>
              <w:spacing w:after="60"/>
            </w:pPr>
            <w:r>
              <w:rPr>
                <w:rFonts w:ascii="Calibri" w:cs="Calibri" w:eastAsia="Calibri" w:hAnsi="Calibri"/>
              </w:rPr>
              <w:t xml:space="preserve">Fill in the yellow fields and give the letter to every driver before their first workday, on paper or by email.</w:t>
            </w:r>
          </w:p>
          <w:p>
            <w:pPr>
              <w:pStyle w:val="ListParagraph"/>
              <w:numPr>
                <w:ilvl w:val="0"/>
                <w:numId w:val="2"/>
              </w:numPr>
              <w:spacing w:after="60"/>
            </w:pPr>
            <w:r>
              <w:rPr>
                <w:rFonts w:ascii="Calibri" w:cs="Calibri" w:eastAsia="Calibri" w:hAnsi="Calibri"/>
              </w:rPr>
              <w:t xml:space="preserve">This letter informs; it does not ask for consent. The processing is based on another legal basis (see the policy).</w:t>
            </w:r>
          </w:p>
          <w:p>
            <w:pPr>
              <w:pStyle w:val="ListParagraph"/>
              <w:numPr>
                <w:ilvl w:val="0"/>
                <w:numId w:val="2"/>
              </w:numPr>
              <w:spacing w:after="60"/>
            </w:pPr>
            <w:r>
              <w:rPr>
                <w:rFonts w:ascii="Calibri" w:cs="Calibri" w:eastAsia="Calibri" w:hAnsi="Calibri"/>
              </w:rPr>
              <w:t xml:space="preserve">First seek the consent of the works council (ondernemingsraad; Article 27 WOR) and fill in the date in the letter.</w:t>
            </w:r>
          </w:p>
        </w:tc>
      </w:tr>
    </w:tbl>
    <w:p>
      <w:pPr>
        <w:spacing w:after="120"/>
      </w:pPr>
    </w:p>
    <w:p>
      <w:pPr>
        <w:spacing w:after="120" w:line="276"/>
      </w:pPr>
      <w:r>
        <w:rPr>
          <w:rFonts w:ascii="Calibri" w:cs="Calibri" w:eastAsia="Calibri" w:hAnsi="Calibri"/>
          <w:highlight w:val="yellow"/>
        </w:rPr>
        <w:t xml:space="preserve">[Company name]</w:t>
      </w:r>
      <w:r>
        <w:rPr>
          <w:rFonts w:ascii="Calibri" w:cs="Calibri" w:eastAsia="Calibri" w:hAnsi="Calibri"/>
        </w:rPr>
        <w:t xml:space="preserve"> · </w:t>
      </w:r>
      <w:r>
        <w:rPr>
          <w:rFonts w:ascii="Calibri" w:cs="Calibri" w:eastAsia="Calibri" w:hAnsi="Calibri"/>
          <w:highlight w:val="yellow"/>
        </w:rPr>
        <w:t xml:space="preserve">[address]</w:t>
      </w:r>
      <w:r>
        <w:rPr>
          <w:rFonts w:ascii="Calibri" w:cs="Calibri" w:eastAsia="Calibri" w:hAnsi="Calibri"/>
        </w:rPr>
        <w:t xml:space="preserve"> · </w:t>
      </w:r>
      <w:r>
        <w:rPr>
          <w:rFonts w:ascii="Calibri" w:cs="Calibri" w:eastAsia="Calibri" w:hAnsi="Calibri"/>
          <w:highlight w:val="yellow"/>
        </w:rPr>
        <w:t xml:space="preserve">[company number]</w:t>
      </w:r>
    </w:p>
    <w:p>
      <w:pPr>
        <w:spacing w:after="120" w:line="276"/>
      </w:pPr>
      <w:r>
        <w:rPr>
          <w:rFonts w:ascii="Calibri" w:cs="Calibri" w:eastAsia="Calibri" w:hAnsi="Calibri"/>
        </w:rPr>
        <w:t xml:space="preserve">To: </w:t>
      </w:r>
      <w:r>
        <w:rPr>
          <w:rFonts w:ascii="Calibri" w:cs="Calibri" w:eastAsia="Calibri" w:hAnsi="Calibri"/>
          <w:highlight w:val="yellow"/>
        </w:rPr>
        <w:t xml:space="preserve">[name of the driver]</w:t>
      </w:r>
      <w:r>
        <w:rPr>
          <w:rFonts w:ascii="Calibri" w:cs="Calibri" w:eastAsia="Calibri" w:hAnsi="Calibri"/>
        </w:rPr>
        <w:t xml:space="preserve"> · Date: </w:t>
      </w:r>
      <w:r>
        <w:rPr>
          <w:rFonts w:ascii="Calibri" w:cs="Calibri" w:eastAsia="Calibri" w:hAnsi="Calibri"/>
          <w:highlight w:val="yellow"/>
        </w:rPr>
        <w:t xml:space="preserve">[date]</w:t>
      </w:r>
    </w:p>
    <w:p>
      <w:pPr>
        <w:spacing w:after="120" w:line="276"/>
      </w:pPr>
      <w:r>
        <w:rPr>
          <w:rFonts w:ascii="Calibri" w:cs="Calibri" w:eastAsia="Calibri" w:hAnsi="Calibri"/>
        </w:rPr>
        <w:t xml:space="preserve">Dear </w:t>
      </w:r>
      <w:r>
        <w:rPr>
          <w:rFonts w:ascii="Calibri" w:cs="Calibri" w:eastAsia="Calibri" w:hAnsi="Calibri"/>
          <w:highlight w:val="yellow"/>
        </w:rPr>
        <w:t xml:space="preserve">[first name]</w:t>
      </w:r>
      <w:r>
        <w:rPr>
          <w:rFonts w:ascii="Calibri" w:cs="Calibri" w:eastAsia="Calibri" w:hAnsi="Calibri"/>
        </w:rPr>
        <w:t xml:space="preserve">,</w:t>
      </w:r>
    </w:p>
    <w:p>
      <w:pPr>
        <w:spacing w:after="120" w:line="276"/>
      </w:pPr>
      <w:r>
        <w:rPr>
          <w:rFonts w:ascii="Calibri" w:cs="Calibri" w:eastAsia="Calibri" w:hAnsi="Calibri"/>
        </w:rPr>
        <w:t xml:space="preserve">From </w:t>
      </w:r>
      <w:r>
        <w:rPr>
          <w:rFonts w:ascii="Calibri" w:cs="Calibri" w:eastAsia="Calibri" w:hAnsi="Calibri"/>
          <w:highlight w:val="yellow"/>
        </w:rPr>
        <w:t xml:space="preserve">[date]</w:t>
      </w:r>
      <w:r>
        <w:rPr>
          <w:rFonts w:ascii="Calibri" w:cs="Calibri" w:eastAsia="Calibri" w:hAnsi="Calibri"/>
        </w:rPr>
        <w:t xml:space="preserve">, we will use TrapSpotter Fleet for our work trips. You will receive TrapSpotter Premium in the app, paid for by </w:t>
      </w:r>
      <w:r>
        <w:rPr>
          <w:rFonts w:ascii="Calibri" w:cs="Calibri" w:eastAsia="Calibri" w:hAnsi="Calibri"/>
          <w:highlight w:val="yellow"/>
        </w:rPr>
        <w:t xml:space="preserve">[company name]</w:t>
      </w:r>
      <w:r>
        <w:rPr>
          <w:rFonts w:ascii="Calibri" w:cs="Calibri" w:eastAsia="Calibri" w:hAnsi="Calibri"/>
        </w:rPr>
        <w:t xml:space="preserve">. This letter explains what is recorded, when, why, who sees it, how long it is kept and what rights you have.</w:t>
      </w:r>
    </w:p>
    <w:p>
      <w:pPr>
        <w:pStyle w:val="Heading1"/>
        <w:keepNext/>
        <w:spacing w:after="120" w:before="280"/>
      </w:pPr>
      <w:r>
        <w:rPr>
          <w:rFonts w:ascii="Calibri" w:cs="Calibri" w:eastAsia="Calibri" w:hAnsi="Calibri"/>
          <w:b/>
          <w:bCs/>
          <w:color w:val="1F1F1F"/>
          <w:sz w:val="26"/>
          <w:szCs w:val="26"/>
        </w:rPr>
        <w:t xml:space="preserve">What is recorded, and when</w:t>
      </w:r>
    </w:p>
    <w:p>
      <w:pPr>
        <w:pStyle w:val="ListParagraph"/>
        <w:numPr>
          <w:ilvl w:val="0"/>
          <w:numId w:val="2"/>
        </w:numPr>
        <w:spacing w:after="60" w:line="276"/>
      </w:pPr>
      <w:r>
        <w:rPr>
          <w:rFonts w:ascii="Calibri" w:cs="Calibri" w:eastAsia="Calibri" w:hAnsi="Calibri"/>
        </w:rPr>
        <w:t xml:space="preserve">Only between “Start workday” and “Stop workday” in the app. If you forget to stop, the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rPr>
        <w:t xml:space="preserve">Your work trips: departure and arrival (time and place), the route taken, the distance, the vehicle or your own car, and the customer.</w:t>
      </w:r>
    </w:p>
    <w:p>
      <w:pPr>
        <w:pStyle w:val="ListParagraph"/>
        <w:numPr>
          <w:ilvl w:val="0"/>
          <w:numId w:val="2"/>
        </w:numPr>
        <w:spacing w:after="60" w:line="276"/>
      </w:pPr>
      <w:r>
        <w:rPr>
          <w:rFonts w:ascii="Calibri" w:cs="Calibri" w:eastAsia="Calibri" w:hAnsi="Calibri"/>
        </w:rPr>
        <w:t xml:space="preserve">Your live position: </w:t>
      </w:r>
      <w:r>
        <w:rPr>
          <w:rFonts w:ascii="Calibri" w:cs="Calibri" w:eastAsia="Calibri" w:hAnsi="Calibri"/>
          <w:highlight w:val="yellow"/>
        </w:rPr>
        <w:t xml:space="preserve">[not recorded: this feature is switched off]</w:t>
      </w:r>
      <w:r>
        <w:rPr>
          <w:rFonts w:ascii="Calibri" w:cs="Calibri" w:eastAsia="Calibri" w:hAnsi="Calibri"/>
        </w:rPr>
        <w:t xml:space="preserve"> / </w:t>
      </w:r>
      <w:r>
        <w:rPr>
          <w:rFonts w:ascii="Calibri" w:cs="Calibri" w:eastAsia="Calibri" w:hAnsi="Calibri"/>
          <w:highlight w:val="yellow"/>
        </w:rPr>
        <w:t xml:space="preserve">[during the workday, at most once per minute, deleted after 30 minutes]</w:t>
      </w:r>
      <w:r>
        <w:rPr>
          <w:rFonts w:ascii="Calibri" w:cs="Calibri" w:eastAsia="Calibri" w:hAnsi="Calibri"/>
        </w:rPr>
        <w:t xml:space="preserve">. You can see in the app whether it is switched on.</w:t>
      </w:r>
    </w:p>
    <w:p>
      <w:pPr>
        <w:pStyle w:val="ListParagraph"/>
        <w:numPr>
          <w:ilvl w:val="0"/>
          <w:numId w:val="2"/>
        </w:numPr>
        <w:spacing w:after="60" w:line="276"/>
      </w:pPr>
      <w:r>
        <w:rPr>
          <w:rFonts w:ascii="Calibri" w:cs="Calibri" w:eastAsia="Calibri" w:hAnsi="Calibri"/>
        </w:rPr>
        <w:t xml:space="preserve">The receipts that you submit yourself, with a photo.</w:t>
      </w:r>
    </w:p>
    <w:p>
      <w:pPr>
        <w:pStyle w:val="ListParagraph"/>
        <w:numPr>
          <w:ilvl w:val="0"/>
          <w:numId w:val="2"/>
        </w:numPr>
        <w:spacing w:after="60" w:line="276"/>
      </w:pPr>
      <w:r>
        <w:rPr>
          <w:rFonts w:ascii="Calibri" w:cs="Calibri" w:eastAsia="Calibri" w:hAnsi="Calibri"/>
        </w:rPr>
        <w:t xml:space="preserve">In the event of a traffic fine: the details of the fine and your answer to the question whether you were driving.</w:t>
      </w:r>
    </w:p>
    <w:p>
      <w:pPr>
        <w:spacing w:after="60"/>
      </w:pPr>
    </w:p>
    <w:p>
      <w:pPr>
        <w:pStyle w:val="Heading1"/>
        <w:keepNext/>
        <w:spacing w:after="120" w:before="280"/>
      </w:pPr>
      <w:r>
        <w:rPr>
          <w:rFonts w:ascii="Calibri" w:cs="Calibri" w:eastAsia="Calibri" w:hAnsi="Calibri"/>
          <w:b/>
          <w:bCs/>
          <w:color w:val="1F1F1F"/>
          <w:sz w:val="26"/>
          <w:szCs w:val="26"/>
        </w:rPr>
        <w:t xml:space="preserve">What is not recorded</w:t>
      </w:r>
    </w:p>
    <w:p>
      <w:pPr>
        <w:pStyle w:val="ListParagraph"/>
        <w:numPr>
          <w:ilvl w:val="0"/>
          <w:numId w:val="2"/>
        </w:numPr>
        <w:spacing w:after="60" w:line="276"/>
      </w:pPr>
      <w:r>
        <w:rPr>
          <w:rFonts w:ascii="Calibri" w:cs="Calibri" w:eastAsia="Calibri" w:hAnsi="Calibri"/>
        </w:rPr>
        <w:t xml:space="preserve">Nothing outside a workday.</w:t>
      </w:r>
    </w:p>
    <w:p>
      <w:pPr>
        <w:pStyle w:val="ListParagraph"/>
        <w:numPr>
          <w:ilvl w:val="0"/>
          <w:numId w:val="2"/>
        </w:numPr>
        <w:spacing w:after="60" w:line="276"/>
      </w:pPr>
      <w:r>
        <w:rPr>
          <w:rFonts w:ascii="Calibri" w:cs="Calibri" w:eastAsia="Calibri" w:hAnsi="Calibri"/>
        </w:rPr>
        <w:t xml:space="preserve">For a trip that you make private, only the time and the distance: the places, the route and the customer are permanently deleted.</w:t>
      </w:r>
    </w:p>
    <w:p>
      <w:pPr>
        <w:pStyle w:val="ListParagraph"/>
        <w:numPr>
          <w:ilvl w:val="0"/>
          <w:numId w:val="2"/>
        </w:numPr>
        <w:spacing w:after="60" w:line="276"/>
      </w:pPr>
      <w:r>
        <w:rPr>
          <w:rFonts w:ascii="Calibri" w:cs="Calibri" w:eastAsia="Calibri" w:hAnsi="Calibri"/>
        </w:rPr>
        <w:t xml:space="preserve">Never your saved places, your documents, your messages to the assistant, or the warnings and reports in the app. We do not see your speed.</w:t>
      </w:r>
    </w:p>
    <w:p>
      <w:pPr>
        <w:spacing w:after="60"/>
      </w:pPr>
    </w:p>
    <w:p>
      <w:pPr>
        <w:pStyle w:val="Heading1"/>
        <w:keepNext/>
        <w:spacing w:after="120" w:before="280"/>
      </w:pPr>
      <w:r>
        <w:rPr>
          <w:rFonts w:ascii="Calibri" w:cs="Calibri" w:eastAsia="Calibri" w:hAnsi="Calibri"/>
          <w:b/>
          <w:bCs/>
          <w:color w:val="1F1F1F"/>
          <w:sz w:val="26"/>
          <w:szCs w:val="26"/>
        </w:rPr>
        <w:t xml:space="preserve">Why, and on what basis</w:t>
      </w:r>
    </w:p>
    <w:p>
      <w:pPr>
        <w:spacing w:after="120" w:line="276"/>
      </w:pPr>
      <w:r>
        <w:rPr>
          <w:rFonts w:ascii="Calibri" w:cs="Calibri" w:eastAsia="Calibri" w:hAnsi="Calibri"/>
        </w:rPr>
        <w:t xml:space="preserve">We use these data to </w:t>
      </w:r>
      <w:r>
        <w:rPr>
          <w:rFonts w:ascii="Calibri" w:cs="Calibri" w:eastAsia="Calibri" w:hAnsi="Calibri"/>
          <w:highlight w:val="yellow"/>
        </w:rPr>
        <w:t xml:space="preserve">[the purposes from the policy, for example: record your working time and visits to customers, calculate your mileage allowance and manage the fleet]</w:t>
      </w:r>
      <w:r>
        <w:rPr>
          <w:rFonts w:ascii="Calibri" w:cs="Calibri" w:eastAsia="Calibri" w:hAnsi="Calibri"/>
        </w:rPr>
        <w:t xml:space="preserve">. We do so on the basis of </w:t>
      </w:r>
      <w:r>
        <w:rPr>
          <w:rFonts w:ascii="Calibri" w:cs="Calibri" w:eastAsia="Calibri" w:hAnsi="Calibri"/>
          <w:highlight w:val="yellow"/>
        </w:rPr>
        <w:t xml:space="preserve">[our legitimate interest in ... (Article 6(1)(f) GDPR)]</w:t>
      </w:r>
      <w:r>
        <w:rPr>
          <w:rFonts w:ascii="Calibri" w:cs="Calibri" w:eastAsia="Calibri" w:hAnsi="Calibri"/>
        </w:rPr>
        <w:t xml:space="preserve">. For traffic fines, the basis is our legitimate interest in dealing with a fine correctly and, where the law allows, recovering it from the driver (Article 6(1)(f) GDPR; Article 5(2) WAHV; Article 181(5) Wegenverkeerswet 1994).</w:t>
      </w:r>
    </w:p>
    <w:p>
      <w:pPr>
        <w:spacing w:after="120" w:line="276"/>
      </w:pPr>
      <w:r>
        <w:rPr>
          <w:rFonts w:ascii="Calibri" w:cs="Calibri" w:eastAsia="Calibri" w:hAnsi="Calibri"/>
        </w:rPr>
        <w:t xml:space="preserve">We do not use the data to check your driving speed, outside your workday, or for any other purposes.</w:t>
      </w:r>
    </w:p>
    <w:p>
      <w:pPr>
        <w:pStyle w:val="Heading1"/>
        <w:keepNext/>
        <w:spacing w:after="120" w:before="280"/>
      </w:pPr>
      <w:r>
        <w:rPr>
          <w:rFonts w:ascii="Calibri" w:cs="Calibri" w:eastAsia="Calibri" w:hAnsi="Calibri"/>
          <w:b/>
          <w:bCs/>
          <w:color w:val="1F1F1F"/>
          <w:sz w:val="26"/>
          <w:szCs w:val="26"/>
        </w:rPr>
        <w:t xml:space="preserve">Who sees it</w:t>
      </w:r>
    </w:p>
    <w:p>
      <w:pPr>
        <w:pStyle w:val="ListParagraph"/>
        <w:numPr>
          <w:ilvl w:val="0"/>
          <w:numId w:val="2"/>
        </w:numPr>
        <w:spacing w:after="60" w:line="276"/>
      </w:pPr>
      <w:r>
        <w:rPr>
          <w:rFonts w:ascii="Calibri" w:cs="Calibri" w:eastAsia="Calibri" w:hAnsi="Calibri"/>
        </w:rPr>
        <w:t xml:space="preserve">Within our company: </w:t>
      </w:r>
      <w:r>
        <w:rPr>
          <w:rFonts w:ascii="Calibri" w:cs="Calibri" w:eastAsia="Calibri" w:hAnsi="Calibri"/>
          <w:highlight w:val="yellow"/>
        </w:rPr>
        <w:t xml:space="preserve">[names or positions]</w:t>
      </w:r>
      <w:r>
        <w:rPr>
          <w:rFonts w:ascii="Calibri" w:cs="Calibri" w:eastAsia="Calibri" w:hAnsi="Calibri"/>
        </w:rPr>
        <w:t xml:space="preserve">. Fines data only: </w:t>
      </w:r>
      <w:r>
        <w:rPr>
          <w:rFonts w:ascii="Calibri" w:cs="Calibri" w:eastAsia="Calibri" w:hAnsi="Calibri"/>
          <w:highlight w:val="yellow"/>
        </w:rPr>
        <w:t xml:space="preserve">[names or positions]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Belgium, enterprise number 1031.603.017), which provides the service for us as processor, and its sub-processors. The database is located in the European Union; some sub-processors process data outside the EU, with the safeguards required by the GDPR. The list is in the data processing agreement on the TrapSpotter website.</w:t>
      </w:r>
    </w:p>
    <w:p>
      <w:pPr>
        <w:pStyle w:val="ListParagraph"/>
        <w:numPr>
          <w:ilvl w:val="0"/>
          <w:numId w:val="2"/>
        </w:numPr>
        <w:spacing w:after="60" w:line="276"/>
      </w:pPr>
      <w:r>
        <w:rPr>
          <w:rFonts w:ascii="Calibri" w:cs="Calibri" w:eastAsia="Calibri" w:hAnsi="Calibri"/>
          <w:highlight w:val="yellow"/>
        </w:rPr>
        <w:t xml:space="preserve">[Our payroll provider or our accountant: only the mileage statement and the expenses.]</w:t>
      </w:r>
    </w:p>
    <w:p>
      <w:pPr>
        <w:spacing w:after="60"/>
      </w:pPr>
    </w:p>
    <w:p>
      <w:pPr>
        <w:pStyle w:val="Heading1"/>
        <w:keepNext/>
        <w:spacing w:after="120" w:before="280"/>
      </w:pPr>
      <w:r>
        <w:rPr>
          <w:rFonts w:ascii="Calibri" w:cs="Calibri" w:eastAsia="Calibri" w:hAnsi="Calibri"/>
          <w:b/>
          <w:bCs/>
          <w:color w:val="1F1F1F"/>
          <w:sz w:val="26"/>
          <w:szCs w:val="26"/>
        </w:rPr>
        <w:t xml:space="preserve">How long</w:t>
      </w:r>
    </w:p>
    <w:p>
      <w:pPr>
        <w:spacing w:after="120" w:line="276"/>
      </w:pPr>
      <w:r>
        <w:rPr>
          <w:rFonts w:ascii="Calibri" w:cs="Calibri" w:eastAsia="Calibri" w:hAnsi="Calibri"/>
          <w:highlight w:val="yellow"/>
        </w:rPr>
        <w:t xml:space="preserve">[Fill in the retention periods from the policy.]</w:t>
      </w:r>
      <w:r>
        <w:rPr>
          <w:rFonts w:ascii="Calibri" w:cs="Calibri" w:eastAsia="Calibri" w:hAnsi="Calibri"/>
        </w:rPr>
        <w:t xml:space="preserve"> Live positions are deleted after 30 minutes; fines data as soon as the fine has been dealt with or recovered, and in any event 24 months after the offence.</w:t>
      </w:r>
    </w:p>
    <w:p>
      <w:pPr>
        <w:pStyle w:val="Heading1"/>
        <w:keepNext/>
        <w:spacing w:after="120" w:before="280"/>
      </w:pPr>
      <w:r>
        <w:rPr>
          <w:rFonts w:ascii="Calibri" w:cs="Calibri" w:eastAsia="Calibri" w:hAnsi="Calibri"/>
          <w:b/>
          <w:bCs/>
          <w:color w:val="1F1F1F"/>
          <w:sz w:val="26"/>
          <w:szCs w:val="26"/>
        </w:rPr>
        <w:t xml:space="preserve">Private trips</w:t>
      </w:r>
    </w:p>
    <w:p>
      <w:pPr>
        <w:spacing w:after="120" w:line="276"/>
      </w:pPr>
      <w:r>
        <w:rPr>
          <w:rFonts w:ascii="Calibri" w:cs="Calibri" w:eastAsia="Calibri" w:hAnsi="Calibri"/>
        </w:rPr>
        <w:t xml:space="preserve">If you drive for yourself during a workday, tap Private for that trip in the app. After work, tap “Stop workday”; after that, nothing more is recorded.</w:t>
      </w:r>
    </w:p>
    <w:p>
      <w:pPr>
        <w:pStyle w:val="Heading1"/>
        <w:keepNext/>
        <w:spacing w:after="120" w:before="280"/>
      </w:pPr>
      <w:r>
        <w:rPr>
          <w:rFonts w:ascii="Calibri" w:cs="Calibri" w:eastAsia="Calibri" w:hAnsi="Calibri"/>
          <w:b/>
          <w:bCs/>
          <w:color w:val="1F1F1F"/>
          <w:sz w:val="26"/>
          <w:szCs w:val="26"/>
        </w:rPr>
        <w:t xml:space="preserve">Traffic fines</w:t>
      </w:r>
    </w:p>
    <w:p>
      <w:pPr>
        <w:spacing w:after="120" w:line="276"/>
      </w:pPr>
      <w:r>
        <w:rPr>
          <w:rFonts w:ascii="Calibri" w:cs="Calibri" w:eastAsia="Calibri" w:hAnsi="Calibri"/>
        </w:rPr>
        <w:t xml:space="preserve">If we receive a fine for a vehicle, we may ask you in the app whether you were driving at that time. Answer truthfully. If you were not driving, or if something is not right, let </w:t>
      </w:r>
      <w:r>
        <w:rPr>
          <w:rFonts w:ascii="Calibri" w:cs="Calibri" w:eastAsia="Calibri" w:hAnsi="Calibri"/>
          <w:highlight w:val="yellow"/>
        </w:rPr>
        <w:t xml:space="preserve">[contact person]</w:t>
      </w:r>
      <w:r>
        <w:rPr>
          <w:rFonts w:ascii="Calibri" w:cs="Calibri" w:eastAsia="Calibri" w:hAnsi="Calibri"/>
        </w:rPr>
        <w:t xml:space="preserve"> know. For a Mulder fine (Mulderboete), there is no time limit for designating a driver; for a penalty order (strafbeschikking), the date in the letter from the CJIB applies.</w:t>
      </w:r>
    </w:p>
    <w:p>
      <w:pPr>
        <w:pStyle w:val="Heading1"/>
        <w:keepNext/>
        <w:spacing w:after="120" w:before="280"/>
      </w:pPr>
      <w:r>
        <w:rPr>
          <w:rFonts w:ascii="Calibri" w:cs="Calibri" w:eastAsia="Calibri" w:hAnsi="Calibri"/>
          <w:b/>
          <w:bCs/>
          <w:color w:val="1F1F1F"/>
          <w:sz w:val="26"/>
          <w:szCs w:val="26"/>
        </w:rPr>
        <w:t xml:space="preserve">Warnings in the app</w:t>
      </w:r>
    </w:p>
    <w:p>
      <w:pPr>
        <w:spacing w:after="12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 Speed cameras, average speed checks and hazards remain visible; such apps are not prohibited in the Netherlands. The driver does not hold the phone while driving (Article 61a RVV 1990). Abroad, the app follows the rules of the country where the car is. You must still comply with the traffic rules.</w:t>
      </w:r>
    </w:p>
    <w:p>
      <w:pPr>
        <w:pStyle w:val="Heading1"/>
        <w:keepNext/>
        <w:spacing w:after="120" w:before="280"/>
      </w:pPr>
      <w:r>
        <w:rPr>
          <w:rFonts w:ascii="Calibri" w:cs="Calibri" w:eastAsia="Calibri" w:hAnsi="Calibri"/>
          <w:b/>
          <w:bCs/>
          <w:color w:val="1F1F1F"/>
          <w:sz w:val="26"/>
          <w:szCs w:val="26"/>
        </w:rPr>
        <w:t xml:space="preserve">Your rights</w:t>
      </w:r>
    </w:p>
    <w:p>
      <w:pPr>
        <w:spacing w:after="120" w:line="276"/>
      </w:pPr>
      <w:r>
        <w:rPr>
          <w:rFonts w:ascii="Calibri" w:cs="Calibri" w:eastAsia="Calibri" w:hAnsi="Calibri"/>
        </w:rPr>
        <w:t xml:space="preserve">You can access your data and request a copy, have inaccurate data rectified, request erasure or restriction where the law allows it, and object to processing that is based on our legitimate interest. Ask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our data protection officer: name, email address]</w:t>
      </w:r>
      <w:r>
        <w:rPr>
          <w:rFonts w:ascii="Calibri" w:cs="Calibri" w:eastAsia="Calibri" w:hAnsi="Calibri"/>
        </w:rPr>
        <w:t xml:space="preserve">. You can also lodge a complaint with the Dutch Data Protection Authority (Autoriteit Persoonsgegevens, AP) (autoriteitpersoonsgegevens.nl).</w:t>
      </w:r>
    </w:p>
    <w:p>
      <w:pPr>
        <w:spacing w:after="120" w:line="276"/>
      </w:pPr>
      <w:r>
        <w:rPr>
          <w:rFonts w:ascii="Calibri" w:cs="Calibri" w:eastAsia="Calibri" w:hAnsi="Calibri"/>
        </w:rPr>
        <w:t xml:space="preserve">On </w:t>
      </w:r>
      <w:r>
        <w:rPr>
          <w:rFonts w:ascii="Calibri" w:cs="Calibri" w:eastAsia="Calibri" w:hAnsi="Calibri"/>
          <w:highlight w:val="yellow"/>
        </w:rPr>
        <w:t xml:space="preserve">[date]</w:t>
      </w:r>
      <w:r>
        <w:rPr>
          <w:rFonts w:ascii="Calibri" w:cs="Calibri" w:eastAsia="Calibri" w:hAnsi="Calibri"/>
        </w:rPr>
        <w:t xml:space="preserve">, the works council (ondernemingsraad) consented to the employee monitoring arrangement for TrapSpotter Fleet (regeling personeelsvolgsysteem).</w:t>
      </w:r>
    </w:p>
    <w:p>
      <w:pPr>
        <w:spacing w:after="120" w:line="276"/>
      </w:pPr>
      <w:r>
        <w:rPr>
          <w:rFonts w:ascii="Calibri" w:cs="Calibri" w:eastAsia="Calibri" w:hAnsi="Calibri"/>
        </w:rPr>
        <w:t xml:space="preserve">Kind regards,</w:t>
      </w:r>
    </w:p>
    <w:p>
      <w:pPr>
        <w:spacing w:after="120" w:line="276"/>
      </w:pPr>
      <w:r>
        <w:rPr>
          <w:rFonts w:ascii="Calibri" w:cs="Calibri" w:eastAsia="Calibri" w:hAnsi="Calibri"/>
          <w:highlight w:val="yellow"/>
        </w:rPr>
        <w:t xml:space="preserve">[name, position]</w:t>
      </w:r>
    </w:p>
    <w:p>
      <w:pPr>
        <w:pStyle w:val="Heading2"/>
        <w:keepNext/>
        <w:spacing w:after="100" w:before="200"/>
      </w:pPr>
      <w:r>
        <w:rPr>
          <w:rFonts w:ascii="Calibri" w:cs="Calibri" w:eastAsia="Calibri" w:hAnsi="Calibri"/>
          <w:b/>
          <w:bCs/>
          <w:color w:val="1F1F1F"/>
          <w:sz w:val="22"/>
          <w:szCs w:val="22"/>
        </w:rPr>
        <w:t xml:space="preserve">Acknowledgement of receipt</w:t>
      </w:r>
    </w:p>
    <w:p>
      <w:pPr>
        <w:spacing w:after="120" w:line="276"/>
      </w:pPr>
      <w:r>
        <w:rPr>
          <w:rFonts w:ascii="Calibri" w:cs="Calibri" w:eastAsia="Calibri" w:hAnsi="Calibri"/>
        </w:rPr>
        <w:t xml:space="preserve">I have received this information. This is an acknowledgement of receipt, not consent.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Driver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Information for drivers about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drivers about TrapSpotter Fleet</dc:title>
  <dc:creator>TrapSpotter BV</dc:creator>
  <dc:description>Template by TrapSpotter BV for TrapSpotter Fleet customers (the Netherlands)</dc:description>
  <cp:lastModifiedBy>Un-named</cp:lastModifiedBy>
  <cp:revision>1</cp:revision>
  <dcterms:created xsi:type="dcterms:W3CDTF">2026-10-08T23:12:48.950Z</dcterms:created>
  <dcterms:modified xsi:type="dcterms:W3CDTF">2026-10-08T23:12:48.950Z</dcterms:modified>
</cp:coreProperties>
</file>

<file path=docProps/custom.xml><?xml version="1.0" encoding="utf-8"?>
<Properties xmlns="http://schemas.openxmlformats.org/officeDocument/2006/custom-properties" xmlns:vt="http://schemas.openxmlformats.org/officeDocument/2006/docPropsVTypes"/>
</file>